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供应商资格及调研事项</w:t>
      </w:r>
      <w:bookmarkStart w:id="0" w:name="_GoBack"/>
      <w:bookmarkEnd w:id="0"/>
      <w:r>
        <w:rPr>
          <w:rFonts w:hint="eastAsia" w:ascii="仿宋" w:hAnsi="仿宋" w:eastAsia="仿宋" w:cs="仿宋"/>
          <w:b/>
          <w:bCs/>
          <w:sz w:val="28"/>
          <w:szCs w:val="28"/>
          <w:lang w:val="en-US" w:eastAsia="zh-CN"/>
        </w:rPr>
        <w:t>承诺声明函</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rPr>
      </w:pPr>
      <w:r>
        <w:rPr>
          <w:rFonts w:hint="eastAsia" w:ascii="仿宋" w:hAnsi="仿宋" w:eastAsia="仿宋" w:cs="仿宋"/>
          <w:lang w:val="en-US" w:eastAsia="zh-CN"/>
        </w:rPr>
        <w:t>致：自贡市精神卫生中心</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我公司自愿参与贵中心精神卫生学院网站建设采购项目市场调研工作，针对本次市场调研相关要求，现郑重作出如下承诺与声明：</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一、我公司为在中华人民共和国境内依法注册、具有独立法人资格的企业，具备独立承担民事责任的能力，具备履行本次项目所需的设备、专业技术能力及配套售后服务能力，具备本次采购产品对应的生产或经营合法资质。</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二、我公司严格遵守本次市场调研公告各项规定，本项目不采用联合体形式参与，不存在分包、转包参与本次调研及后续采购活动的情形。</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三、我公司完全知晓并自愿接受本次市场调研所有规则：本次调研仅为贵中心采购前期摸底参考，不属于招标采购及缔约行为，不具备合同约束力，本次调研报价及资料内容仅作市场调研使用，不作为后续正式采购报价及履约依据，我公司对此无任何异议，不向贵中心主张任何补偿、追责等权利。</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四、我公司本次提交的营业执照、资质证书、产品信息、报价资料等所有文件资料均真实、合法、有效、完整，无伪造、变造、虚假、隐瞒等情形。若存在任何弄虚作假行为，我公司自愿放弃本次调研参与资格，并自愿承担一切法律后果及不良信用记录责任，接受贵中心后续限制参与采购活动的相关处理。</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五、我公司承诺已充分理解本次项目调研全部内容及要求，自愿配合贵中心本次市场调研各项工作，严格遵守调研工作纪律及相关规定。</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本声明函自我公司盖章之日起生效，内容真实有效，具有法律约束力。</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供应商（盖章）：________________________</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法定代表人/授权代表人（签字）：________________________</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rPr>
      </w:pPr>
      <w:r>
        <w:rPr>
          <w:rFonts w:hint="eastAsia" w:ascii="仿宋" w:hAnsi="仿宋" w:eastAsia="仿宋" w:cs="仿宋"/>
          <w:lang w:val="en-US" w:eastAsia="zh-CN"/>
        </w:rPr>
        <w:t>日期：______年____月____日</w:t>
      </w:r>
    </w:p>
    <w:p>
      <w:pPr>
        <w:bidi w:val="0"/>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C15E2"/>
    <w:rsid w:val="0EEE3D7D"/>
    <w:rsid w:val="1F8E4DBA"/>
    <w:rsid w:val="52FB3677"/>
    <w:rsid w:val="75A85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730</Words>
  <Characters>787</Characters>
  <Lines>0</Lines>
  <Paragraphs>0</Paragraphs>
  <TotalTime>2</TotalTime>
  <ScaleCrop>false</ScaleCrop>
  <LinksUpToDate>false</LinksUpToDate>
  <CharactersWithSpaces>787</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2026-06-09T03:07:00Z</dcterms:created>
  <dc:creator>Administrator</dc:creator>
  <cp:lastModifiedBy>缠绵到╮海角 </cp:lastModifiedBy>
  <dcterms:modified xsi:type="dcterms:W3CDTF">2026-08-05T02:20:17Z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KSOTemplateDocerSaveRecord">
    <vt:lpwstr>eyJoZGlkIjoiOTYwNTQ3MTIwZTRhNDliNTNhNzYxNDFmZjcyMTdkY2UiLCJ1c2VySWQiOiIzMjEyNTM4MzUifQ==</vt:lpwstr>
  </property>
  <property fmtid="{D5CDD505-2E9C-101B-9397-08002B2CF9AE}" pid="4" name="ICV">
    <vt:lpwstr>F5775624EE794BBBA7AFD95ABB343C8E_13</vt:lpwstr>
  </property>
</Properties>
</file>